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14740" w14:textId="695F3248" w:rsidR="00D90570" w:rsidRPr="004C19E6" w:rsidRDefault="00D90570" w:rsidP="004A2A12">
      <w:pPr>
        <w:spacing w:after="0" w:line="312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4C19E6">
        <w:rPr>
          <w:rFonts w:ascii="Times New Roman" w:hAnsi="Times New Roman"/>
          <w:sz w:val="20"/>
          <w:szCs w:val="20"/>
          <w:lang w:val="ro-RO"/>
        </w:rPr>
        <w:t>EVALUARE NAȚIONALĂ LA CLASA A VIII-A (EN08)</w:t>
      </w:r>
    </w:p>
    <w:p w14:paraId="640EA021" w14:textId="579FF73C" w:rsidR="004A2A12" w:rsidRPr="004C19E6" w:rsidRDefault="00371EE8" w:rsidP="004A2A12">
      <w:pPr>
        <w:spacing w:after="0" w:line="312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Times New Roman" w:hAnsi="Times New Roman"/>
          <w:sz w:val="20"/>
          <w:szCs w:val="20"/>
          <w:lang w:val="ro-RO"/>
        </w:rPr>
        <w:instrText xml:space="preserve"> FORMCHECKBOX </w:instrText>
      </w:r>
      <w:r w:rsidR="000169F6">
        <w:rPr>
          <w:rFonts w:ascii="Times New Roman" w:hAnsi="Times New Roman"/>
          <w:sz w:val="20"/>
          <w:szCs w:val="20"/>
          <w:lang w:val="ro-RO"/>
        </w:rPr>
      </w:r>
      <w:r w:rsidR="000169F6">
        <w:rPr>
          <w:rFonts w:ascii="Times New Roman" w:hAnsi="Times New Roman"/>
          <w:sz w:val="20"/>
          <w:szCs w:val="20"/>
          <w:lang w:val="ro-RO"/>
        </w:rPr>
        <w:fldChar w:fldCharType="separate"/>
      </w:r>
      <w:r>
        <w:rPr>
          <w:rFonts w:ascii="Times New Roman" w:hAnsi="Times New Roman"/>
          <w:sz w:val="20"/>
          <w:szCs w:val="20"/>
          <w:lang w:val="ro-RO"/>
        </w:rPr>
        <w:fldChar w:fldCharType="end"/>
      </w:r>
      <w:bookmarkEnd w:id="0"/>
      <w:r>
        <w:rPr>
          <w:rFonts w:ascii="Times New Roman" w:hAnsi="Times New Roman"/>
          <w:sz w:val="20"/>
          <w:szCs w:val="20"/>
          <w:lang w:val="ro-RO"/>
        </w:rPr>
        <w:t xml:space="preserve"> </w:t>
      </w:r>
      <w:r w:rsidR="004A2A12" w:rsidRPr="004C19E6">
        <w:rPr>
          <w:rFonts w:ascii="Times New Roman" w:hAnsi="Times New Roman"/>
          <w:sz w:val="20"/>
          <w:szCs w:val="20"/>
          <w:lang w:val="ro-RO"/>
        </w:rPr>
        <w:t>CENTRUL DE EXAMEN</w:t>
      </w:r>
      <w:r w:rsidR="00D90570" w:rsidRPr="004C19E6">
        <w:rPr>
          <w:rFonts w:ascii="Times New Roman" w:hAnsi="Times New Roman"/>
          <w:sz w:val="20"/>
          <w:szCs w:val="20"/>
          <w:lang w:val="ro-RO"/>
        </w:rPr>
        <w:t xml:space="preserve"> (CEX)</w:t>
      </w:r>
      <w:r>
        <w:rPr>
          <w:rFonts w:ascii="Times New Roman" w:hAnsi="Times New Roman"/>
          <w:sz w:val="20"/>
          <w:szCs w:val="20"/>
          <w:lang w:val="ro-RO"/>
        </w:rPr>
        <w:t xml:space="preserve">/ </w:t>
      </w:r>
      <w:r>
        <w:rPr>
          <w:rFonts w:ascii="Times New Roman" w:hAnsi="Times New Roman"/>
          <w:sz w:val="20"/>
          <w:szCs w:val="20"/>
          <w:lang w:val="ro-R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Times New Roman" w:hAnsi="Times New Roman"/>
          <w:sz w:val="20"/>
          <w:szCs w:val="20"/>
          <w:lang w:val="ro-RO"/>
        </w:rPr>
        <w:instrText xml:space="preserve"> FORMCHECKBOX </w:instrText>
      </w:r>
      <w:r w:rsidR="000169F6">
        <w:rPr>
          <w:rFonts w:ascii="Times New Roman" w:hAnsi="Times New Roman"/>
          <w:sz w:val="20"/>
          <w:szCs w:val="20"/>
          <w:lang w:val="ro-RO"/>
        </w:rPr>
      </w:r>
      <w:r w:rsidR="000169F6">
        <w:rPr>
          <w:rFonts w:ascii="Times New Roman" w:hAnsi="Times New Roman"/>
          <w:sz w:val="20"/>
          <w:szCs w:val="20"/>
          <w:lang w:val="ro-RO"/>
        </w:rPr>
        <w:fldChar w:fldCharType="separate"/>
      </w:r>
      <w:r>
        <w:rPr>
          <w:rFonts w:ascii="Times New Roman" w:hAnsi="Times New Roman"/>
          <w:sz w:val="20"/>
          <w:szCs w:val="20"/>
          <w:lang w:val="ro-RO"/>
        </w:rPr>
        <w:fldChar w:fldCharType="end"/>
      </w:r>
      <w:bookmarkEnd w:id="1"/>
      <w:r>
        <w:rPr>
          <w:rFonts w:ascii="Times New Roman" w:hAnsi="Times New Roman"/>
          <w:sz w:val="20"/>
          <w:szCs w:val="20"/>
          <w:lang w:val="ro-RO"/>
        </w:rPr>
        <w:t xml:space="preserve"> CENTRUL ZONAL DE EVALUARE (CZE) / </w:t>
      </w:r>
      <w:r>
        <w:rPr>
          <w:rFonts w:ascii="Times New Roman" w:hAnsi="Times New Roman"/>
          <w:sz w:val="20"/>
          <w:szCs w:val="20"/>
          <w:lang w:val="ro-RO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Times New Roman" w:hAnsi="Times New Roman"/>
          <w:sz w:val="20"/>
          <w:szCs w:val="20"/>
          <w:lang w:val="ro-RO"/>
        </w:rPr>
        <w:instrText xml:space="preserve"> FORMCHECKBOX </w:instrText>
      </w:r>
      <w:r w:rsidR="000169F6">
        <w:rPr>
          <w:rFonts w:ascii="Times New Roman" w:hAnsi="Times New Roman"/>
          <w:sz w:val="20"/>
          <w:szCs w:val="20"/>
          <w:lang w:val="ro-RO"/>
        </w:rPr>
      </w:r>
      <w:r w:rsidR="000169F6">
        <w:rPr>
          <w:rFonts w:ascii="Times New Roman" w:hAnsi="Times New Roman"/>
          <w:sz w:val="20"/>
          <w:szCs w:val="20"/>
          <w:lang w:val="ro-RO"/>
        </w:rPr>
        <w:fldChar w:fldCharType="separate"/>
      </w:r>
      <w:r>
        <w:rPr>
          <w:rFonts w:ascii="Times New Roman" w:hAnsi="Times New Roman"/>
          <w:sz w:val="20"/>
          <w:szCs w:val="20"/>
          <w:lang w:val="ro-RO"/>
        </w:rPr>
        <w:fldChar w:fldCharType="end"/>
      </w:r>
      <w:bookmarkEnd w:id="2"/>
      <w:r>
        <w:rPr>
          <w:rFonts w:ascii="Times New Roman" w:hAnsi="Times New Roman"/>
          <w:sz w:val="20"/>
          <w:szCs w:val="20"/>
          <w:lang w:val="ro-RO"/>
        </w:rPr>
        <w:t xml:space="preserve"> CENTRUL DE SOLUȚIONARE A CONTESTAȚIILOR (CSC)</w:t>
      </w:r>
    </w:p>
    <w:p w14:paraId="6B17B237" w14:textId="77777777" w:rsidR="00A9695F" w:rsidRDefault="00A9695F" w:rsidP="00A9695F">
      <w:pPr>
        <w:autoSpaceDE w:val="0"/>
        <w:adjustRightInd w:val="0"/>
        <w:jc w:val="both"/>
        <w:rPr>
          <w:lang w:val="ro-RO"/>
        </w:rPr>
      </w:pPr>
      <w:proofErr w:type="spellStart"/>
      <w:r>
        <w:t>Școala</w:t>
      </w:r>
      <w:proofErr w:type="spellEnd"/>
      <w:r>
        <w:t xml:space="preserve"> </w:t>
      </w:r>
      <w:proofErr w:type="spellStart"/>
      <w:proofErr w:type="gramStart"/>
      <w:r>
        <w:t>Gimnazială</w:t>
      </w:r>
      <w:proofErr w:type="spellEnd"/>
      <w:r>
        <w:t xml:space="preserve"> ,,Avram</w:t>
      </w:r>
      <w:proofErr w:type="gramEnd"/>
      <w:r>
        <w:t xml:space="preserve"> </w:t>
      </w:r>
      <w:proofErr w:type="spellStart"/>
      <w:r>
        <w:t>Iancu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Baia</w:t>
      </w:r>
      <w:proofErr w:type="spellEnd"/>
      <w:r>
        <w:t xml:space="preserve"> Mare</w:t>
      </w:r>
    </w:p>
    <w:p w14:paraId="5568BBC0" w14:textId="77777777" w:rsidR="004A2A12" w:rsidRPr="004C19E6" w:rsidRDefault="004A2A12" w:rsidP="004A2A12">
      <w:pPr>
        <w:spacing w:after="0" w:line="312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</w:p>
    <w:p w14:paraId="61BEB5CC" w14:textId="048DD0DE" w:rsidR="0032236C" w:rsidRPr="004C19E6" w:rsidRDefault="0032236C" w:rsidP="004A2A12">
      <w:pPr>
        <w:spacing w:after="0" w:line="312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4C19E6">
        <w:rPr>
          <w:rFonts w:ascii="Times New Roman" w:hAnsi="Times New Roman"/>
          <w:b/>
          <w:bCs/>
          <w:sz w:val="20"/>
          <w:szCs w:val="20"/>
          <w:lang w:val="ro-RO"/>
        </w:rPr>
        <w:t>ACCESUL PERSOANELOR ÎN UNITĂȚILE DE ÎNVĂȚĂMÂNT:</w:t>
      </w:r>
    </w:p>
    <w:p w14:paraId="71B5A697" w14:textId="1BFC0042" w:rsidR="00032CD7" w:rsidRPr="00C82C4E" w:rsidRDefault="0032236C" w:rsidP="004A2A12">
      <w:pPr>
        <w:spacing w:after="0" w:line="312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</w:pPr>
      <w:r w:rsidRPr="004C19E6">
        <w:rPr>
          <w:rFonts w:ascii="Times New Roman" w:hAnsi="Times New Roman"/>
          <w:b/>
          <w:bCs/>
          <w:sz w:val="20"/>
          <w:szCs w:val="20"/>
          <w:lang w:val="ro-RO"/>
        </w:rPr>
        <w:t xml:space="preserve">CENTRE DE EXAMEN, CENTRE ZONALE DE EVALUARE, CENTRE DE SOLUȚIONARE </w:t>
      </w:r>
      <w:r w:rsidRPr="00C82C4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CONTESTAȚII</w:t>
      </w:r>
      <w:bookmarkStart w:id="3" w:name="_GoBack"/>
      <w:bookmarkEnd w:id="3"/>
    </w:p>
    <w:p w14:paraId="60C4EC0F" w14:textId="7576A702" w:rsidR="00032CD7" w:rsidRPr="00BF6D26" w:rsidRDefault="00D95970" w:rsidP="004A2A12">
      <w:pPr>
        <w:spacing w:after="0" w:line="312" w:lineRule="auto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</w:pPr>
      <w:r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Accesul persoanelor care au atribu</w:t>
      </w:r>
      <w:r w:rsidR="004A2A12"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ț</w:t>
      </w:r>
      <w:r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 xml:space="preserve">ii de control în </w:t>
      </w:r>
      <w:r w:rsidR="004B011E"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CEX</w:t>
      </w:r>
      <w:r w:rsidR="00C82C4E"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/CZE/CSC</w:t>
      </w:r>
    </w:p>
    <w:p w14:paraId="7DA0E95E" w14:textId="0A1C90C2" w:rsidR="00032CD7" w:rsidRPr="00C82C4E" w:rsidRDefault="00D95970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(1) </w:t>
      </w:r>
      <w:r w:rsidRPr="00C82C4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Delegatul Comisiei Na</w:t>
      </w:r>
      <w:r w:rsidR="004A2A12" w:rsidRPr="00C82C4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ț</w:t>
      </w:r>
      <w:r w:rsidRPr="00C82C4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ionale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poate intra în unită</w:t>
      </w:r>
      <w:r w:rsidR="004A2A12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ile de învă</w:t>
      </w:r>
      <w:r w:rsidR="004A2A12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ământ în care se organizează probe </w:t>
      </w:r>
      <w:r w:rsidR="004B011E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scrise ale EN08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, pe baza delega</w:t>
      </w:r>
      <w:r w:rsidR="004A2A12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iei pe care o prime</w:t>
      </w:r>
      <w:r w:rsidR="004A2A12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te de la Comisia Na</w:t>
      </w:r>
      <w:r w:rsidR="004A2A12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ională </w:t>
      </w:r>
      <w:r w:rsidR="004A2A12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i a buletinului</w:t>
      </w:r>
      <w:r w:rsidR="004B011E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/cărții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de identitate, pe care </w:t>
      </w:r>
      <w:r w:rsidR="004B011E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îl/o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prezintă, la intrarea în institu</w:t>
      </w:r>
      <w:r w:rsidR="004A2A12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ie, organelor de pază. Delegatul Comisiei Na</w:t>
      </w:r>
      <w:r w:rsidR="004A2A12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ionale are dreptul: </w:t>
      </w:r>
    </w:p>
    <w:p w14:paraId="2125A6E6" w14:textId="7DE41A20" w:rsidR="00032CD7" w:rsidRPr="00C82C4E" w:rsidRDefault="00D95970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a) să intre în sălile de examen </w:t>
      </w:r>
      <w:r w:rsidR="004A2A12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i în toate spa</w:t>
      </w:r>
      <w:r w:rsidR="004A2A12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iile la care au acces comisia </w:t>
      </w:r>
      <w:r w:rsidR="004A2A12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i candida</w:t>
      </w:r>
      <w:r w:rsidR="004A2A12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ii din unitatea de învă</w:t>
      </w:r>
      <w:r w:rsidR="004A2A12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ământ în care se desfă</w:t>
      </w:r>
      <w:r w:rsidR="004A2A12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oară probele </w:t>
      </w:r>
      <w:r w:rsidR="00C82C4E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scrise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sau din </w:t>
      </w:r>
      <w:r w:rsidR="00C82C4E"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>CEX</w:t>
      </w:r>
      <w:r w:rsidRPr="00C82C4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; </w:t>
      </w:r>
    </w:p>
    <w:p w14:paraId="306E72CF" w14:textId="0BF21D8D" w:rsidR="00C82C4E" w:rsidRPr="00EC618B" w:rsidRDefault="00C82C4E" w:rsidP="00C82C4E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b) să controleze documentele comisiei din centrul inspectat. </w:t>
      </w:r>
    </w:p>
    <w:p w14:paraId="3C8080D3" w14:textId="65EA62DA" w:rsidR="00032CD7" w:rsidRPr="00EC618B" w:rsidRDefault="00C82C4E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c</w:t>
      </w:r>
      <w:r w:rsidR="00D95970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) să intre în sălile 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="00D95970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i în toate spa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="00D95970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iile la care are acces comisia din 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CZE/CSC</w:t>
      </w:r>
      <w:r w:rsidR="00D95970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în care se 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re/</w:t>
      </w:r>
      <w:r w:rsidR="00D95970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evaluează lucrările scrise;</w:t>
      </w:r>
    </w:p>
    <w:p w14:paraId="71A180C8" w14:textId="333C2AEA" w:rsidR="00032CD7" w:rsidRPr="00EC618B" w:rsidRDefault="00D95970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d) să intre în sala în care î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i desfă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oară activitatea </w:t>
      </w:r>
      <w:r w:rsidR="00EC618B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C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omisia </w:t>
      </w:r>
      <w:r w:rsidR="00EC618B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J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ude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eană;</w:t>
      </w:r>
    </w:p>
    <w:p w14:paraId="527DDD4D" w14:textId="55AF8C58" w:rsidR="00032CD7" w:rsidRPr="00EC618B" w:rsidRDefault="00D95970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(2) </w:t>
      </w:r>
      <w:r w:rsidRPr="00EC618B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Delegatul </w:t>
      </w:r>
      <w:r w:rsidR="00EC618B" w:rsidRPr="00EC618B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C</w:t>
      </w:r>
      <w:r w:rsidRPr="00EC618B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omisiei </w:t>
      </w:r>
      <w:r w:rsidR="00EC618B" w:rsidRPr="00EC618B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J</w:t>
      </w:r>
      <w:r w:rsidRPr="00EC618B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ude</w:t>
      </w:r>
      <w:r w:rsidR="004A2A12" w:rsidRPr="00EC618B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ț</w:t>
      </w:r>
      <w:r w:rsidRPr="00EC618B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ene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poate intra în </w:t>
      </w:r>
      <w:r w:rsidR="00EC618B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CEX/CZE/CSC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pe baza delega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iei pe care o prime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te de la </w:t>
      </w:r>
      <w:r w:rsidR="00EC618B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C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omisia </w:t>
      </w:r>
      <w:r w:rsidR="00EC618B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J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ude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eană 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i a buletinului</w:t>
      </w:r>
      <w:r w:rsidR="00EC618B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/cărții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de identitate, pe care le prezintă la intrarea în institu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ie organelor de pază. Delegatul </w:t>
      </w:r>
      <w:r w:rsidR="00EC618B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C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omisiei </w:t>
      </w:r>
      <w:r w:rsidR="00EC618B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J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ude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ene are ca atribu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ii monitorizarea desfă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urării examenului în </w:t>
      </w:r>
      <w:r w:rsidR="00EC618B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CEX/CZE/CSC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 sesizarea </w:t>
      </w:r>
      <w:r w:rsidR="00EC618B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C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omisiei </w:t>
      </w:r>
      <w:r w:rsidR="00EC618B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J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ude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ene, asupra disfunc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iilor constatate în respectarea metodologiei</w:t>
      </w:r>
      <w:r w:rsidR="00EC618B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și a procedurilor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. Delegatul </w:t>
      </w:r>
      <w:r w:rsidR="00EC618B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C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omisiei </w:t>
      </w:r>
      <w:r w:rsidR="00EC618B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J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ude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ene are acelea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 drepturi 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i obliga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ii ca 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i delegatul Comisiei Na</w:t>
      </w:r>
      <w:r w:rsidR="004A2A12"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EC618B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ionale. </w:t>
      </w:r>
    </w:p>
    <w:p w14:paraId="119A8AB3" w14:textId="77777777" w:rsidR="009374D4" w:rsidRPr="00C829FE" w:rsidRDefault="009374D4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</w:p>
    <w:p w14:paraId="419FA8EA" w14:textId="32204414" w:rsidR="00032CD7" w:rsidRPr="00BF6D26" w:rsidRDefault="00D95970" w:rsidP="004A2A12">
      <w:pPr>
        <w:spacing w:after="0" w:line="312" w:lineRule="auto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</w:pPr>
      <w:r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 xml:space="preserve">Accesul persoanelor străine în </w:t>
      </w:r>
      <w:r w:rsidR="00074ACF"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CEX</w:t>
      </w:r>
      <w:r w:rsidR="00C829FE"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/CZE/CSC</w:t>
      </w:r>
    </w:p>
    <w:p w14:paraId="251FFFF6" w14:textId="1AE07056" w:rsidR="00032CD7" w:rsidRPr="00C829FE" w:rsidRDefault="00D95970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C829FE">
        <w:rPr>
          <w:rFonts w:ascii="Times New Roman" w:hAnsi="Times New Roman"/>
          <w:color w:val="000000" w:themeColor="text1"/>
          <w:sz w:val="20"/>
          <w:szCs w:val="20"/>
          <w:lang w:val="ro-RO"/>
        </w:rPr>
        <w:t>(1) În timpul desfă</w:t>
      </w:r>
      <w:r w:rsidR="004A2A12" w:rsidRPr="00C829FE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C829F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urării probelor din cadrul examenului </w:t>
      </w:r>
      <w:r w:rsidR="00C829FE" w:rsidRPr="00C829FE">
        <w:rPr>
          <w:rFonts w:ascii="Times New Roman" w:hAnsi="Times New Roman"/>
          <w:color w:val="000000" w:themeColor="text1"/>
          <w:sz w:val="20"/>
          <w:szCs w:val="20"/>
          <w:lang w:val="ro-RO"/>
        </w:rPr>
        <w:t>EN08</w:t>
      </w:r>
      <w:r w:rsidRPr="00C829F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, </w:t>
      </w:r>
      <w:r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nu pot intra în unitatea de învă</w:t>
      </w:r>
      <w:r w:rsidR="004A2A12"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ț</w:t>
      </w:r>
      <w:r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ământ</w:t>
      </w:r>
      <w:r w:rsid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C829FE"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- CEX</w:t>
      </w:r>
      <w:r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 alte persoane,</w:t>
      </w:r>
      <w:r w:rsidRPr="00C829F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în afara celor prevăzute de </w:t>
      </w:r>
      <w:r w:rsidR="00C829FE" w:rsidRPr="00C829FE">
        <w:rPr>
          <w:rFonts w:ascii="Times New Roman" w:hAnsi="Times New Roman"/>
          <w:color w:val="000000" w:themeColor="text1"/>
          <w:sz w:val="20"/>
          <w:szCs w:val="20"/>
          <w:lang w:val="ro-RO"/>
        </w:rPr>
        <w:t>M</w:t>
      </w:r>
      <w:r w:rsidRPr="00C829F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etodologie. </w:t>
      </w:r>
    </w:p>
    <w:p w14:paraId="57AB49DF" w14:textId="4A5C6FF2" w:rsidR="00032CD7" w:rsidRPr="00CA749C" w:rsidRDefault="00D95970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C829FE">
        <w:rPr>
          <w:rFonts w:ascii="Times New Roman" w:hAnsi="Times New Roman"/>
          <w:color w:val="000000" w:themeColor="text1"/>
          <w:sz w:val="20"/>
          <w:szCs w:val="20"/>
          <w:lang w:val="ro-RO"/>
        </w:rPr>
        <w:t>(2</w:t>
      </w:r>
      <w:r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) Presa are acces în unită</w:t>
      </w:r>
      <w:r w:rsidR="004A2A12"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ț</w:t>
      </w:r>
      <w:r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ile de învă</w:t>
      </w:r>
      <w:r w:rsidR="004A2A12"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ț</w:t>
      </w:r>
      <w:r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ământ care organizează probe </w:t>
      </w:r>
      <w:r w:rsidR="00C829FE"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scrise</w:t>
      </w:r>
      <w:r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 în </w:t>
      </w:r>
      <w:r w:rsidR="00C829FE"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CEX</w:t>
      </w:r>
      <w:r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 numai cu avizul pre</w:t>
      </w:r>
      <w:r w:rsidR="004A2A12"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ș</w:t>
      </w:r>
      <w:r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edintelui comisiei </w:t>
      </w:r>
      <w:r w:rsidR="004A2A12"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ș</w:t>
      </w:r>
      <w:r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i înso</w:t>
      </w:r>
      <w:r w:rsidR="004A2A12"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ț</w:t>
      </w:r>
      <w:r w:rsidRPr="00C829FE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ită de un membru al comisiei, exclusiv înainte de începerea sau după încheierea probelor.</w:t>
      </w:r>
      <w:r w:rsidRPr="00C829FE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Pentru realizarea materialelor specifice presei (înregistrări/fotografii/preluări de imagine) este necesar acceptul persoanelor care </w:t>
      </w:r>
      <w:r w:rsidRPr="00CA749C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apar în materialele respective. </w:t>
      </w:r>
    </w:p>
    <w:p w14:paraId="613DD11E" w14:textId="4820CAFC" w:rsidR="00032CD7" w:rsidRPr="00E011BD" w:rsidRDefault="00D95970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CA749C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(3) În cazul unor </w:t>
      </w:r>
      <w:r w:rsidRPr="00CA749C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situa</w:t>
      </w:r>
      <w:r w:rsidR="004A2A12" w:rsidRPr="00CA749C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ț</w:t>
      </w:r>
      <w:r w:rsidRPr="00CA749C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ii de urgen</w:t>
      </w:r>
      <w:r w:rsidR="004A2A12" w:rsidRPr="00CA749C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ț</w:t>
      </w:r>
      <w:r w:rsidRPr="00CA749C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ă</w:t>
      </w:r>
      <w:r w:rsidRPr="00CA749C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pentru repara</w:t>
      </w:r>
      <w:r w:rsidR="004A2A12" w:rsidRPr="00CA749C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CA749C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ii </w:t>
      </w:r>
      <w:r w:rsidR="004A2A12" w:rsidRPr="00CA749C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CA749C">
        <w:rPr>
          <w:rFonts w:ascii="Times New Roman" w:hAnsi="Times New Roman"/>
          <w:color w:val="000000" w:themeColor="text1"/>
          <w:sz w:val="20"/>
          <w:szCs w:val="20"/>
          <w:lang w:val="ro-RO"/>
        </w:rPr>
        <w:t>i între</w:t>
      </w:r>
      <w:r w:rsidR="004A2A12" w:rsidRPr="00CA749C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CA749C">
        <w:rPr>
          <w:rFonts w:ascii="Times New Roman" w:hAnsi="Times New Roman"/>
          <w:color w:val="000000" w:themeColor="text1"/>
          <w:sz w:val="20"/>
          <w:szCs w:val="20"/>
          <w:lang w:val="ro-RO"/>
        </w:rPr>
        <w:t>inere (canalizare, electricitate, copiatoare etc.) pre</w:t>
      </w:r>
      <w:r w:rsidR="004A2A12" w:rsidRPr="00CA749C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CA749C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edintele comisiei din </w:t>
      </w:r>
      <w:r w:rsidR="00C829FE" w:rsidRPr="00CA749C">
        <w:rPr>
          <w:rFonts w:ascii="Times New Roman" w:hAnsi="Times New Roman"/>
          <w:color w:val="000000" w:themeColor="text1"/>
          <w:sz w:val="20"/>
          <w:szCs w:val="20"/>
          <w:lang w:val="ro-RO"/>
        </w:rPr>
        <w:t>CEX/CZE/CSC</w:t>
      </w:r>
      <w:r w:rsidRPr="00CA749C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</w:t>
      </w:r>
      <w:r w:rsidRPr="00CA749C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aprobă accesul persoanelor</w:t>
      </w:r>
      <w:r w:rsidRPr="00CA749C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competente pentru interven</w:t>
      </w:r>
      <w:r w:rsidR="004A2A12" w:rsidRPr="00CA749C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CA749C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iile necesare. În acest caz, </w:t>
      </w:r>
      <w:r w:rsidRPr="00CA749C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se va încheia un proces-verbal, în care vor fi consemnate datele de identificare ale persoanei/persoanelor </w:t>
      </w:r>
      <w:r w:rsidR="004A2A12" w:rsidRPr="00CA749C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ș</w:t>
      </w:r>
      <w:r w:rsidRPr="00CA749C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i intervalul orar în care acestea au fost în centrul respectiv. Se interzice accesul acestor persoane cu telefoane mobile sau alte </w:t>
      </w:r>
      <w:r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mijloace de comunicare</w:t>
      </w:r>
      <w:r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>. Pre</w:t>
      </w:r>
      <w:r w:rsidR="004A2A12"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>edintele se va asigura că persoanele men</w:t>
      </w:r>
      <w:r w:rsidR="004A2A12"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ionate nu au acces la documentele comisiei, la subiecte sau bareme de evaluare </w:t>
      </w:r>
      <w:r w:rsidR="004A2A12"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 de notare </w:t>
      </w:r>
      <w:r w:rsidR="004A2A12"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 nu pot comunica </w:t>
      </w:r>
      <w:r w:rsidR="00C829FE"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cu </w:t>
      </w:r>
      <w:r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>nici un candidat</w:t>
      </w:r>
      <w:r w:rsidR="0044052A"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>.</w:t>
      </w:r>
    </w:p>
    <w:p w14:paraId="1B8C5553" w14:textId="5E5349A7" w:rsidR="00032CD7" w:rsidRPr="00E011BD" w:rsidRDefault="00D95970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(4) </w:t>
      </w:r>
      <w:r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Accesul persoanelor străine în </w:t>
      </w:r>
      <w:r w:rsidR="00CA749C"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CEX/CZE/CSC</w:t>
      </w:r>
      <w:r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 se face pe baza buletinului/căr</w:t>
      </w:r>
      <w:r w:rsidR="004A2A12"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ț</w:t>
      </w:r>
      <w:r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ii de identitate sau a pa</w:t>
      </w:r>
      <w:r w:rsidR="004A2A12"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ș</w:t>
      </w:r>
      <w:r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aportului</w:t>
      </w:r>
      <w:r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>. În situa</w:t>
      </w:r>
      <w:r w:rsidR="004A2A12"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ia în care aceste persoane au asupra lor materiale nepermise (telefon mobil, orice mijloc electronic de calcul sau comunicare etc.) </w:t>
      </w:r>
      <w:r w:rsidR="00CA749C"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>nu li se va permite accesul în centru.</w:t>
      </w:r>
    </w:p>
    <w:p w14:paraId="71B21A6E" w14:textId="4B11EF77" w:rsidR="00032CD7" w:rsidRPr="00E011BD" w:rsidRDefault="00D95970" w:rsidP="004A2A12">
      <w:pPr>
        <w:spacing w:after="0" w:line="312" w:lineRule="auto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</w:pPr>
      <w:r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(5) </w:t>
      </w:r>
      <w:r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Personalul medical, poli</w:t>
      </w:r>
      <w:r w:rsidR="004A2A12"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ț</w:t>
      </w:r>
      <w:r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i</w:t>
      </w:r>
      <w:r w:rsidR="004A2A12"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ș</w:t>
      </w:r>
      <w:r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tii </w:t>
      </w:r>
      <w:r w:rsidR="004A2A12"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ș</w:t>
      </w:r>
      <w:r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i jandarmii care au acces în </w:t>
      </w:r>
      <w:r w:rsidR="00E011BD"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CEX/CZE/CSC</w:t>
      </w:r>
      <w:r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, conform </w:t>
      </w:r>
      <w:r w:rsidR="00E011BD"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Metodologiei</w:t>
      </w:r>
      <w:r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, nu pot avea so</w:t>
      </w:r>
      <w:r w:rsidR="004A2A12"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ț</w:t>
      </w:r>
      <w:r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ul/so</w:t>
      </w:r>
      <w:r w:rsidR="004A2A12"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ț</w:t>
      </w:r>
      <w:r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ia, o rudă sau un afin de până la gradul al IV-lea inclusiv, printre candida</w:t>
      </w:r>
      <w:r w:rsidR="004A2A12"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ț</w:t>
      </w:r>
      <w:r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ii care participă la examenul </w:t>
      </w:r>
      <w:r w:rsidR="00E011BD"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EN08</w:t>
      </w:r>
      <w:r w:rsidRPr="00E011BD"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 xml:space="preserve"> în respectiva sesiune de examen.</w:t>
      </w:r>
    </w:p>
    <w:p w14:paraId="37AC221F" w14:textId="77777777" w:rsidR="009374D4" w:rsidRPr="00E011BD" w:rsidRDefault="009374D4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</w:p>
    <w:p w14:paraId="676529CA" w14:textId="4A3FD32B" w:rsidR="005E0928" w:rsidRPr="00BF6D26" w:rsidRDefault="005E0928" w:rsidP="005E0928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u w:val="single"/>
          <w:lang w:val="ro-RO"/>
        </w:rPr>
      </w:pPr>
      <w:r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 xml:space="preserve">Accesul </w:t>
      </w:r>
      <w:r w:rsidR="00573377"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observatorilor (părinți)</w:t>
      </w:r>
      <w:r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 xml:space="preserve"> în CEX</w:t>
      </w:r>
    </w:p>
    <w:p w14:paraId="1376569D" w14:textId="77777777" w:rsidR="004C19E6" w:rsidRDefault="004C19E6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E011BD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(1) La organizarea şi desfășurarea Evaluării Naţionale pot participa, la cerere, numai în calitate de observatori, fără a avea dreptul de a interveni, reprezentanţi ai asociațiilor de părinţi sau ai unor organizaţii nonguvernamentale care au activitate 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relevantă în domeniul educaţiei. </w:t>
      </w:r>
    </w:p>
    <w:p w14:paraId="27395EE3" w14:textId="514724FE" w:rsidR="004C19E6" w:rsidRPr="004C19E6" w:rsidRDefault="004C19E6" w:rsidP="004A2A12">
      <w:pPr>
        <w:spacing w:after="0" w:line="312" w:lineRule="auto"/>
        <w:jc w:val="both"/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</w:pP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lastRenderedPageBreak/>
        <w:t>(2) Înscrierea reprezentanţilor societăţii civile ca observatori, conform punctului precedent, se face până la data de 1 iunie 20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>26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, la 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>C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omisia 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>J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ude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eană. 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>(</w:t>
      </w:r>
      <w:r w:rsidRPr="00A12E81">
        <w:rPr>
          <w:rFonts w:ascii="Times New Roman" w:hAnsi="Times New Roman"/>
          <w:b/>
          <w:bCs/>
          <w:i/>
          <w:iCs/>
          <w:color w:val="000000" w:themeColor="text1"/>
          <w:sz w:val="20"/>
          <w:szCs w:val="20"/>
          <w:u w:val="single"/>
          <w:lang w:val="ro-RO"/>
        </w:rPr>
        <w:t>În acest an nu s-au depus cereri</w:t>
      </w:r>
      <w:r w:rsidR="00A12E81">
        <w:rPr>
          <w:rFonts w:ascii="Times New Roman" w:hAnsi="Times New Roman"/>
          <w:b/>
          <w:bCs/>
          <w:i/>
          <w:iCs/>
          <w:color w:val="000000" w:themeColor="text1"/>
          <w:sz w:val="20"/>
          <w:szCs w:val="20"/>
          <w:u w:val="single"/>
          <w:lang w:val="ro-RO"/>
        </w:rPr>
        <w:t xml:space="preserve"> în acest sens</w:t>
      </w:r>
      <w:r w:rsidRPr="00A12E81">
        <w:rPr>
          <w:rFonts w:ascii="Times New Roman" w:hAnsi="Times New Roman"/>
          <w:b/>
          <w:bCs/>
          <w:i/>
          <w:iCs/>
          <w:color w:val="000000" w:themeColor="text1"/>
          <w:sz w:val="20"/>
          <w:szCs w:val="20"/>
          <w:u w:val="single"/>
          <w:lang w:val="ro-RO"/>
        </w:rPr>
        <w:t>.</w:t>
      </w:r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)</w:t>
      </w:r>
    </w:p>
    <w:p w14:paraId="7C65BF74" w14:textId="77777777" w:rsidR="00FC414D" w:rsidRDefault="004C19E6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(3) Participarea acestora la activităţile din unită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ile de învăţământ în care se desfă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oară probele Evaluării Naţionale se face în urma aprobării 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>C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omisiei 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>J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udeţene, pe baza unei adeverin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e eliberate de pre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edintele acesteia. Într-o unitate de învăţământ nu pot fi mai mult de doi observatori. </w:t>
      </w:r>
    </w:p>
    <w:p w14:paraId="5DBAEEB9" w14:textId="2151BA40" w:rsidR="005E0928" w:rsidRPr="004C19E6" w:rsidRDefault="004C19E6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(4) Pre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edintele comisiei 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din CEX 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le solicită observatorilor completarea unei declara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ii, pe propria răspundere, prin care ace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tia respectă legislaţia în vigoare, prevederile prezentei metodologii şi procedurile stabilite de 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>C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omisia 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>J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ude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eană pentru accesul observatorilor în spa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iile în care se desfășoară Evaluarea Na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ională.</w:t>
      </w:r>
    </w:p>
    <w:p w14:paraId="5D203105" w14:textId="13CE65C3" w:rsidR="004C19E6" w:rsidRDefault="004C19E6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(5) Încălcarea de către observatori a prevederilor prezentei metodologii sau a altor prevederi care reglementează buna organizare şi desfă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urare şi corectitudinea examenului, conduce la eliminarea din unitatea de învăţământ a observatorului respectiv şi la retragerea aprobării de a fi admis ca observator la Evaluarea Na</w:t>
      </w:r>
      <w:r w:rsidR="00FC414D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ională.</w:t>
      </w:r>
    </w:p>
    <w:p w14:paraId="46E869DF" w14:textId="6582040A" w:rsidR="00867667" w:rsidRPr="004C19E6" w:rsidRDefault="00867667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>(6) Acești observatori nu au drept de acces în sălile de examen</w:t>
      </w:r>
      <w:r w:rsidR="00B962DC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pentru a nu perturba activitatea candidaților.</w:t>
      </w:r>
    </w:p>
    <w:p w14:paraId="1F5447C0" w14:textId="77777777" w:rsidR="004C19E6" w:rsidRPr="004C19E6" w:rsidRDefault="004C19E6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</w:p>
    <w:p w14:paraId="58ACE086" w14:textId="5523590B" w:rsidR="00032CD7" w:rsidRPr="00BF6D26" w:rsidRDefault="00D95970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u w:val="single"/>
          <w:lang w:val="ro-RO"/>
        </w:rPr>
      </w:pPr>
      <w:r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 xml:space="preserve">Accesul comisiei în </w:t>
      </w:r>
      <w:r w:rsidR="000446FB"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CEX</w:t>
      </w:r>
      <w:r w:rsidR="002C7DD1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/CZE/CSC</w:t>
      </w:r>
    </w:p>
    <w:p w14:paraId="7B2E6A8A" w14:textId="6AA62DC7" w:rsidR="00032CD7" w:rsidRPr="004C19E6" w:rsidRDefault="00D95970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(1) Prezentarea comisiei la </w:t>
      </w:r>
      <w:r w:rsidR="00836D60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sediul CEX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se face în intervalul orar 7</w:t>
      </w:r>
      <w:r w:rsidR="00836D60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.00-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7</w:t>
      </w:r>
      <w:r w:rsidR="00836D60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.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30; intrarea în </w:t>
      </w:r>
      <w:r w:rsidR="002C7DD1">
        <w:rPr>
          <w:rFonts w:ascii="Times New Roman" w:hAnsi="Times New Roman"/>
          <w:color w:val="000000" w:themeColor="text1"/>
          <w:sz w:val="20"/>
          <w:szCs w:val="20"/>
          <w:lang w:val="ro-RO"/>
        </w:rPr>
        <w:t>CEX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se face pe baza buletinului</w:t>
      </w:r>
      <w:r w:rsidR="00836D60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/cărții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de identitate </w:t>
      </w:r>
      <w:r w:rsidR="00836D60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sau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a legitima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iei/ adeverin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ei de serviciu. </w:t>
      </w:r>
    </w:p>
    <w:p w14:paraId="5B3DFE51" w14:textId="19EE3574" w:rsidR="007713A5" w:rsidRPr="004C19E6" w:rsidRDefault="00D95970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(2) </w:t>
      </w:r>
      <w:r w:rsidR="007713A5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Asistenții se prezintă la sediul CEX în intervalul 7.30-7.45, când începe instruirea.</w:t>
      </w:r>
      <w:r w:rsidR="002E641C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Acest</w:t>
      </w:r>
      <w:r w:rsidR="00726977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interval orar</w:t>
      </w:r>
      <w:r w:rsidR="002E641C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po</w:t>
      </w:r>
      <w:r w:rsidR="00726977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a</w:t>
      </w:r>
      <w:r w:rsidR="002E641C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t</w:t>
      </w:r>
      <w:r w:rsidR="00726977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e</w:t>
      </w:r>
      <w:r w:rsidR="002E641C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fi modificat de către președintele comisiei din CEX.</w:t>
      </w:r>
    </w:p>
    <w:p w14:paraId="14C34AA0" w14:textId="78BA36A0" w:rsidR="007713A5" w:rsidRPr="004C19E6" w:rsidRDefault="007713A5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(3) Instruirea asistenților durează până maxim la ora 8.00, când aceștia se deplasează spre sălile de examen.</w:t>
      </w:r>
    </w:p>
    <w:p w14:paraId="3EBA259F" w14:textId="4926E08E" w:rsidR="00032CD7" w:rsidRDefault="007713A5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(</w:t>
      </w:r>
      <w:r w:rsidR="001A3676">
        <w:rPr>
          <w:rFonts w:ascii="Times New Roman" w:hAnsi="Times New Roman"/>
          <w:color w:val="000000" w:themeColor="text1"/>
          <w:sz w:val="20"/>
          <w:szCs w:val="20"/>
          <w:lang w:val="ro-RO"/>
        </w:rPr>
        <w:t>4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) </w:t>
      </w:r>
      <w:r w:rsidR="00D95970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Asistentul care are asupra sa materiale nepermise în sala de examen (telefoane mobile, orice mijloc electronic de calcul sau de comunicare, precum 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="00D95970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 ziare, reviste, căr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="00D95970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i) va primi un plic/o pungă în care să introducă toate materialele, împreună cu un bile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="00D95970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el/o etichetă pe care î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="00D95970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 notează numele 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="00D95970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 prenumele; apoi va fi îndrumat de către un membru al echipei de control spre sala de depozitare a obiectelor personale. Sala de depozitare a obiectelor personale este supravegheată de o persoană desemnată de comisia de examen.</w:t>
      </w:r>
    </w:p>
    <w:p w14:paraId="09C85AFF" w14:textId="001A1DA2" w:rsidR="001A3676" w:rsidRPr="004C19E6" w:rsidRDefault="001A3676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(5) Accesul comisiei în CZE/CSC și al profesorilor evaluatori se face în intervalul </w:t>
      </w:r>
      <w:r w:rsidR="00DD3EE8">
        <w:rPr>
          <w:rFonts w:ascii="Times New Roman" w:hAnsi="Times New Roman"/>
          <w:color w:val="000000" w:themeColor="text1"/>
          <w:sz w:val="20"/>
          <w:szCs w:val="20"/>
          <w:lang w:val="ro-RO"/>
        </w:rPr>
        <w:t>7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>.</w:t>
      </w:r>
      <w:r w:rsidR="00DD3EE8">
        <w:rPr>
          <w:rFonts w:ascii="Times New Roman" w:hAnsi="Times New Roman"/>
          <w:color w:val="000000" w:themeColor="text1"/>
          <w:sz w:val="20"/>
          <w:szCs w:val="20"/>
          <w:lang w:val="ro-RO"/>
        </w:rPr>
        <w:t>45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>-20.00.</w:t>
      </w:r>
    </w:p>
    <w:p w14:paraId="0CD4904A" w14:textId="77777777" w:rsidR="00032CD7" w:rsidRPr="004C19E6" w:rsidRDefault="00032CD7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</w:p>
    <w:p w14:paraId="51B01124" w14:textId="2DFA97BB" w:rsidR="00032CD7" w:rsidRPr="00BF6D26" w:rsidRDefault="00D95970" w:rsidP="004A2A12">
      <w:pPr>
        <w:spacing w:after="0" w:line="312" w:lineRule="auto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</w:pPr>
      <w:r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Accesul candida</w:t>
      </w:r>
      <w:r w:rsidR="004A2A12"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ț</w:t>
      </w:r>
      <w:r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 xml:space="preserve">ilor în </w:t>
      </w:r>
      <w:r w:rsidR="00074ACF" w:rsidRPr="00BF6D2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CEX</w:t>
      </w:r>
    </w:p>
    <w:p w14:paraId="2F03691E" w14:textId="7A3636BD" w:rsidR="00DB22BB" w:rsidRPr="004C19E6" w:rsidRDefault="00DB22BB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(1) Accesul elevilor în săli este permis în intervalul 8.00-8.30, în fiecare zi în care se desfă</w:t>
      </w:r>
      <w:r w:rsidR="00BF6D2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oară probele scrise</w:t>
      </w:r>
      <w:r w:rsidR="000B41CF">
        <w:rPr>
          <w:rFonts w:ascii="Times New Roman" w:hAnsi="Times New Roman"/>
          <w:color w:val="000000" w:themeColor="text1"/>
          <w:sz w:val="20"/>
          <w:szCs w:val="20"/>
          <w:lang w:val="ro-RO"/>
        </w:rPr>
        <w:t>, până la finalizarea probei scrise.</w:t>
      </w:r>
      <w:r w:rsidR="00033901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În cazul eliminării unui candidat, se întocmesc </w:t>
      </w:r>
      <w:r w:rsidR="00BE6F69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și se semnează </w:t>
      </w:r>
      <w:r w:rsidR="00033901">
        <w:rPr>
          <w:rFonts w:ascii="Times New Roman" w:hAnsi="Times New Roman"/>
          <w:color w:val="000000" w:themeColor="text1"/>
          <w:sz w:val="20"/>
          <w:szCs w:val="20"/>
          <w:lang w:val="ro-RO"/>
        </w:rPr>
        <w:t>documentele specifice, după care elevul este condus spre ieșirea din sediul CEX.</w:t>
      </w:r>
    </w:p>
    <w:p w14:paraId="775E4A8E" w14:textId="37CEF168" w:rsidR="00032CD7" w:rsidRPr="004C19E6" w:rsidRDefault="00D95970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(2) Pre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edintele comisiei din </w:t>
      </w:r>
      <w:r w:rsidR="00B76D69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CEX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desemnează o comisie de control, formată din minimum două cadre didactice (dintre asisten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 sau membrii comisiei) 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 personalul de pază de la intrarea în centrul de examen. </w:t>
      </w:r>
    </w:p>
    <w:p w14:paraId="775F1674" w14:textId="7EDC2909" w:rsidR="00032CD7" w:rsidRPr="004C19E6" w:rsidRDefault="00D95970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(3) La accesul candida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ilor în centrul de examen se procedează astfel: - un cadru didactic 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 un membru al personalului de pază solicită la intrarea fiecărui candidat prezentarea actului de identitate, 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 verifică dacă fotografiile corespund; - candida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ii sunt îndruma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 spre zona din centrul de examen unde se găsesc sălile de examen; - candida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ii sunt aten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iona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 să citească extrasele din Metodologie afi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ate pe u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a sălii de examen 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 să nu sta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ioneze pe holuri mai mult de 5-7 minute; - candida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ii care au materiale/obiecte nepermise în sala de examen sunt îndruma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 spre sala de depozitare a acestora. </w:t>
      </w:r>
    </w:p>
    <w:p w14:paraId="15ED5D80" w14:textId="02EB8DE3" w:rsidR="00032CD7" w:rsidRPr="004C19E6" w:rsidRDefault="00D95970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(4) Candidatul care are asupra sa materiale nepermise în sala de examen (telefoane mobile, culegeri, manuale, noti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e, însemnări etc., precum 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 orice mijloace electronice de calcul sau de comunicare, po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etă/geantă etc.) va primi o pungă/plic în care să le introducă, împreună cu o declara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ie tip în care se men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ionează numele 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 prenumele 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 obiectele personale care vor fi depozitate 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 va fi îndrumat de către un membru al echipei de control spre sala de depozitare a obiectelor personale. </w:t>
      </w:r>
    </w:p>
    <w:p w14:paraId="4E28A6A1" w14:textId="3ED71281" w:rsidR="00032CD7" w:rsidRPr="004C19E6" w:rsidRDefault="00D95970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(5) Sala de depozitare a obiectelor personale se va afla cât mai aproape de intrarea în </w:t>
      </w:r>
      <w:r w:rsidR="00B76D69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CEX 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 va fi supravegheată de o persoană dintre asisten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i, desemnată de </w:t>
      </w:r>
      <w:r w:rsidR="00B76D69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comisia din CEX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. </w:t>
      </w:r>
    </w:p>
    <w:p w14:paraId="088D51FF" w14:textId="2EE202F5" w:rsidR="00032CD7" w:rsidRPr="004C19E6" w:rsidRDefault="00D95970" w:rsidP="004A2A12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(6) După ce au trecut de punctul de legitimare 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 de cel de depozitare a obiectelor personale (nepermise în sala de examen), candida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ii se</w:t>
      </w:r>
      <w:r w:rsidR="00BF6D26"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deplasează spre sala de examen, unde sunt repartiza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ț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 conform tabelelor afi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ate pe u</w:t>
      </w:r>
      <w:r w:rsidR="004A2A12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ș</w:t>
      </w:r>
      <w:r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i</w:t>
      </w:r>
      <w:r w:rsidR="009B120E" w:rsidRPr="004C19E6">
        <w:rPr>
          <w:rFonts w:ascii="Times New Roman" w:hAnsi="Times New Roman"/>
          <w:color w:val="000000" w:themeColor="text1"/>
          <w:sz w:val="20"/>
          <w:szCs w:val="20"/>
          <w:lang w:val="ro-RO"/>
        </w:rPr>
        <w:t>.</w:t>
      </w:r>
    </w:p>
    <w:sectPr w:rsidR="00032CD7" w:rsidRPr="004C19E6" w:rsidSect="008921A5">
      <w:footerReference w:type="default" r:id="rId6"/>
      <w:pgSz w:w="11907" w:h="16840" w:code="9"/>
      <w:pgMar w:top="1134" w:right="1134" w:bottom="1134" w:left="1134" w:header="1134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F57D6" w14:textId="77777777" w:rsidR="000169F6" w:rsidRDefault="000169F6">
      <w:pPr>
        <w:spacing w:after="0" w:line="240" w:lineRule="auto"/>
      </w:pPr>
      <w:r>
        <w:separator/>
      </w:r>
    </w:p>
  </w:endnote>
  <w:endnote w:type="continuationSeparator" w:id="0">
    <w:p w14:paraId="32A2A956" w14:textId="77777777" w:rsidR="000169F6" w:rsidRDefault="00016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971A7" w14:textId="037FBA77" w:rsidR="008921A5" w:rsidRPr="008921A5" w:rsidRDefault="008921A5" w:rsidP="008921A5">
    <w:pPr>
      <w:pStyle w:val="Subsol"/>
      <w:jc w:val="center"/>
      <w:rPr>
        <w:rFonts w:ascii="Times New Roman" w:hAnsi="Times New Roman"/>
        <w:sz w:val="20"/>
        <w:szCs w:val="20"/>
      </w:rPr>
    </w:pPr>
    <w:r w:rsidRPr="008921A5">
      <w:rPr>
        <w:rFonts w:ascii="Times New Roman" w:hAnsi="Times New Roman"/>
        <w:sz w:val="20"/>
        <w:szCs w:val="20"/>
      </w:rPr>
      <w:fldChar w:fldCharType="begin"/>
    </w:r>
    <w:r w:rsidRPr="008921A5">
      <w:rPr>
        <w:rFonts w:ascii="Times New Roman" w:hAnsi="Times New Roman"/>
        <w:sz w:val="20"/>
        <w:szCs w:val="20"/>
      </w:rPr>
      <w:instrText xml:space="preserve"> PAGE  \* Arabic  \* MERGEFORMAT </w:instrText>
    </w:r>
    <w:r w:rsidRPr="008921A5">
      <w:rPr>
        <w:rFonts w:ascii="Times New Roman" w:hAnsi="Times New Roman"/>
        <w:sz w:val="20"/>
        <w:szCs w:val="20"/>
      </w:rPr>
      <w:fldChar w:fldCharType="separate"/>
    </w:r>
    <w:r w:rsidRPr="008921A5">
      <w:rPr>
        <w:rFonts w:ascii="Times New Roman" w:hAnsi="Times New Roman"/>
        <w:noProof/>
        <w:sz w:val="20"/>
        <w:szCs w:val="20"/>
      </w:rPr>
      <w:t>2</w:t>
    </w:r>
    <w:r w:rsidRPr="008921A5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9474B" w14:textId="77777777" w:rsidR="000169F6" w:rsidRDefault="000169F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F7A6971" w14:textId="77777777" w:rsidR="000169F6" w:rsidRDefault="00016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CD7"/>
    <w:rsid w:val="000169F6"/>
    <w:rsid w:val="00032CD7"/>
    <w:rsid w:val="00033901"/>
    <w:rsid w:val="000446FB"/>
    <w:rsid w:val="00074ACF"/>
    <w:rsid w:val="000B41CF"/>
    <w:rsid w:val="00137837"/>
    <w:rsid w:val="00174681"/>
    <w:rsid w:val="001A3676"/>
    <w:rsid w:val="00232698"/>
    <w:rsid w:val="002C7DD1"/>
    <w:rsid w:val="002E641C"/>
    <w:rsid w:val="0032236C"/>
    <w:rsid w:val="00371EE8"/>
    <w:rsid w:val="0039497D"/>
    <w:rsid w:val="0044052A"/>
    <w:rsid w:val="004A2A12"/>
    <w:rsid w:val="004B011E"/>
    <w:rsid w:val="004C19E6"/>
    <w:rsid w:val="004E3BE3"/>
    <w:rsid w:val="00504A82"/>
    <w:rsid w:val="00543647"/>
    <w:rsid w:val="00573377"/>
    <w:rsid w:val="00576FFC"/>
    <w:rsid w:val="005E0928"/>
    <w:rsid w:val="00600A9E"/>
    <w:rsid w:val="006010C9"/>
    <w:rsid w:val="00726977"/>
    <w:rsid w:val="007713A5"/>
    <w:rsid w:val="00773EB4"/>
    <w:rsid w:val="00836D60"/>
    <w:rsid w:val="00867667"/>
    <w:rsid w:val="008921A5"/>
    <w:rsid w:val="009374D4"/>
    <w:rsid w:val="00967704"/>
    <w:rsid w:val="009B120E"/>
    <w:rsid w:val="00A12E81"/>
    <w:rsid w:val="00A9695F"/>
    <w:rsid w:val="00AE4FB2"/>
    <w:rsid w:val="00B76D69"/>
    <w:rsid w:val="00B962DC"/>
    <w:rsid w:val="00BE45C7"/>
    <w:rsid w:val="00BE6F69"/>
    <w:rsid w:val="00BF6D26"/>
    <w:rsid w:val="00C10B83"/>
    <w:rsid w:val="00C829FE"/>
    <w:rsid w:val="00C82C4E"/>
    <w:rsid w:val="00CA749C"/>
    <w:rsid w:val="00D84505"/>
    <w:rsid w:val="00D90570"/>
    <w:rsid w:val="00D95970"/>
    <w:rsid w:val="00DB22BB"/>
    <w:rsid w:val="00DD3EE8"/>
    <w:rsid w:val="00DD4810"/>
    <w:rsid w:val="00E011BD"/>
    <w:rsid w:val="00EC618B"/>
    <w:rsid w:val="00F04EDF"/>
    <w:rsid w:val="00F1475B"/>
    <w:rsid w:val="00FC414D"/>
    <w:rsid w:val="00FC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1ABAB"/>
  <w15:docId w15:val="{1E092D10-8C98-41C7-AB64-9B99E6922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pPr>
      <w:ind w:left="720"/>
    </w:pPr>
  </w:style>
  <w:style w:type="paragraph" w:styleId="Antet">
    <w:name w:val="header"/>
    <w:basedOn w:val="Normal"/>
    <w:link w:val="AntetCaracter"/>
    <w:uiPriority w:val="99"/>
    <w:unhideWhenUsed/>
    <w:rsid w:val="00892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921A5"/>
  </w:style>
  <w:style w:type="paragraph" w:styleId="Subsol">
    <w:name w:val="footer"/>
    <w:basedOn w:val="Normal"/>
    <w:link w:val="SubsolCaracter"/>
    <w:uiPriority w:val="99"/>
    <w:unhideWhenUsed/>
    <w:rsid w:val="00892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92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9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1225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Kadar</dc:creator>
  <dc:description/>
  <cp:lastModifiedBy>Pop Ana</cp:lastModifiedBy>
  <cp:revision>73</cp:revision>
  <dcterms:created xsi:type="dcterms:W3CDTF">2024-05-21T08:15:00Z</dcterms:created>
  <dcterms:modified xsi:type="dcterms:W3CDTF">2026-06-19T08:28:00Z</dcterms:modified>
</cp:coreProperties>
</file>